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DA979">
      <w:pPr>
        <w:pStyle w:val="6"/>
        <w:spacing w:beforeAutospacing="0" w:after="150" w:afterAutospacing="0" w:line="360" w:lineRule="auto"/>
        <w:ind w:firstLine="420"/>
        <w:jc w:val="center"/>
        <w:textAlignment w:val="baseline"/>
        <w:rPr>
          <w:rFonts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无锡梨庄实验小学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净水器租赁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需求信息公告</w:t>
      </w:r>
    </w:p>
    <w:p w14:paraId="4B485F3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36" w:firstLineChars="200"/>
        <w:textAlignment w:val="baseline"/>
        <w:rPr>
          <w:b w:val="0"/>
          <w:bCs/>
        </w:rPr>
      </w:pPr>
      <w:r>
        <w:rPr>
          <w:b w:val="0"/>
          <w:bCs/>
        </w:rPr>
        <w:t>参考《中华人民共和国政府采购法》、《政府采购货物服务招标投标管理办法》等规定，根据梁溪区教育局有关文件要求，现</w:t>
      </w:r>
      <w:r>
        <w:rPr>
          <w:rFonts w:hint="eastAsia"/>
          <w:b w:val="0"/>
          <w:bCs/>
        </w:rPr>
        <w:t>发布</w:t>
      </w:r>
      <w:r>
        <w:rPr>
          <w:b w:val="0"/>
          <w:bCs/>
        </w:rPr>
        <w:t>无锡市梨庄实验小学</w:t>
      </w:r>
      <w:r>
        <w:rPr>
          <w:rFonts w:hint="eastAsia"/>
          <w:b w:val="0"/>
          <w:bCs/>
          <w:lang w:val="en-US" w:eastAsia="zh-CN"/>
        </w:rPr>
        <w:t>净水器租赁项目</w:t>
      </w:r>
      <w:r>
        <w:rPr>
          <w:rFonts w:hint="eastAsia"/>
          <w:b w:val="0"/>
          <w:bCs/>
        </w:rPr>
        <w:t>需求信息公告</w:t>
      </w:r>
      <w:r>
        <w:rPr>
          <w:b w:val="0"/>
          <w:bCs/>
        </w:rPr>
        <w:t>，欢迎</w:t>
      </w:r>
      <w:r>
        <w:rPr>
          <w:rFonts w:hint="eastAsia"/>
          <w:b w:val="0"/>
          <w:bCs/>
        </w:rPr>
        <w:t>有资质的</w:t>
      </w:r>
      <w:r>
        <w:rPr>
          <w:b w:val="0"/>
          <w:bCs/>
        </w:rPr>
        <w:t>提供本项目服务的供应商前来投标。</w:t>
      </w:r>
    </w:p>
    <w:p w14:paraId="7E4B61A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36" w:firstLineChars="200"/>
        <w:textAlignment w:val="baseline"/>
        <w:rPr>
          <w:b w:val="0"/>
        </w:rPr>
      </w:pPr>
      <w:r>
        <w:rPr>
          <w:rFonts w:hint="eastAsia"/>
          <w:b w:val="0"/>
        </w:rPr>
        <w:t>一、项目基本情况</w:t>
      </w:r>
    </w:p>
    <w:p w14:paraId="035A192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 w:firstLineChars="200"/>
        <w:textAlignment w:val="baseline"/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eastAsia="zh-CN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1.项目编号：LZSXZB-2024-0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7</w:t>
      </w:r>
    </w:p>
    <w:p w14:paraId="1EBD1979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2.项目名称：</w:t>
      </w:r>
      <w:r>
        <w:rPr>
          <w:b w:val="0"/>
          <w:bCs/>
        </w:rPr>
        <w:t>无锡市梨庄实验小学</w:t>
      </w:r>
      <w:r>
        <w:rPr>
          <w:rFonts w:hint="eastAsia"/>
          <w:b w:val="0"/>
          <w:bCs/>
          <w:lang w:val="en-US" w:eastAsia="zh-CN"/>
        </w:rPr>
        <w:t>净水器租赁项目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。</w:t>
      </w:r>
    </w:p>
    <w:p w14:paraId="43ECE69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3.坐落位置：无锡市梁溪区锡澄路250号</w:t>
      </w:r>
    </w:p>
    <w:p w14:paraId="2D03A02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4.项目最高限价：1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45</w:t>
      </w:r>
      <w:bookmarkStart w:id="0" w:name="_GoBack"/>
      <w:bookmarkEnd w:id="0"/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00元（人民币）</w:t>
      </w:r>
    </w:p>
    <w:p w14:paraId="5B24DCC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5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.采购需求和服务要求：</w:t>
      </w:r>
    </w:p>
    <w:p w14:paraId="4111DE5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36" w:firstLineChars="200"/>
        <w:textAlignment w:val="baseline"/>
        <w:rPr>
          <w:rFonts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ascii="宋体" w:hAnsi="宋体" w:eastAsia="宋体" w:cs="宋体"/>
          <w:b w:val="0"/>
          <w:bCs/>
          <w:szCs w:val="24"/>
        </w:rPr>
        <w:t>1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Fonts w:ascii="宋体" w:hAnsi="宋体" w:eastAsia="宋体" w:cs="宋体"/>
          <w:b w:val="0"/>
          <w:bCs/>
          <w:szCs w:val="24"/>
        </w:rPr>
        <w:t>具备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净水器租赁</w:t>
      </w:r>
      <w:r>
        <w:rPr>
          <w:rFonts w:ascii="宋体" w:hAnsi="宋体" w:eastAsia="宋体" w:cs="宋体"/>
          <w:b w:val="0"/>
          <w:bCs/>
          <w:szCs w:val="24"/>
        </w:rPr>
        <w:t>的相应资质、资格并在合同有效期内</w:t>
      </w:r>
      <w:r>
        <w:rPr>
          <w:rFonts w:hint="eastAsia" w:ascii="宋体" w:hAnsi="宋体" w:eastAsia="宋体" w:cs="宋体"/>
          <w:b w:val="0"/>
          <w:bCs/>
          <w:szCs w:val="24"/>
        </w:rPr>
        <w:t>持续</w:t>
      </w:r>
      <w:r>
        <w:rPr>
          <w:rFonts w:ascii="宋体" w:hAnsi="宋体" w:eastAsia="宋体" w:cs="宋体"/>
          <w:b w:val="0"/>
          <w:bCs/>
          <w:szCs w:val="24"/>
        </w:rPr>
        <w:t>具有相应资质、资格，依照法律法规、技术标准和执业准则，开展</w:t>
      </w:r>
      <w:r>
        <w:rPr>
          <w:rFonts w:hint="eastAsia" w:ascii="宋体" w:hAnsi="宋体" w:eastAsia="宋体" w:cs="宋体"/>
          <w:b w:val="0"/>
          <w:bCs/>
          <w:szCs w:val="24"/>
        </w:rPr>
        <w:t>学校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净水器租赁</w:t>
      </w:r>
      <w:r>
        <w:rPr>
          <w:rFonts w:ascii="宋体" w:hAnsi="宋体" w:eastAsia="宋体" w:cs="宋体"/>
          <w:b w:val="0"/>
          <w:bCs/>
          <w:szCs w:val="24"/>
        </w:rPr>
        <w:t>服务活动，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确保学校所有教职工的健康饮水需求</w:t>
      </w:r>
      <w:r>
        <w:rPr>
          <w:rFonts w:ascii="宋体" w:hAnsi="宋体" w:eastAsia="宋体" w:cs="宋体"/>
          <w:b w:val="0"/>
          <w:bCs/>
          <w:szCs w:val="24"/>
        </w:rPr>
        <w:t>。 </w:t>
      </w:r>
    </w:p>
    <w:p w14:paraId="64BD538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36" w:firstLineChars="200"/>
        <w:textAlignment w:val="baseline"/>
        <w:rPr>
          <w:rFonts w:hint="eastAsia"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（2）安装与维护：供应商负责净水器的免费安装调试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学校门卫室安装1台、学校行政楼安装1台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4"/>
        </w:rPr>
        <w:t>，并定期进行维护保养，维护周期不得超过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Cs w:val="24"/>
        </w:rPr>
        <w:t>个月。在设备出现故障时，应在接到通知后的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第一时间</w:t>
      </w:r>
      <w:r>
        <w:rPr>
          <w:rFonts w:hint="eastAsia" w:ascii="宋体" w:hAnsi="宋体" w:eastAsia="宋体" w:cs="宋体"/>
          <w:b w:val="0"/>
          <w:bCs/>
          <w:szCs w:val="24"/>
        </w:rPr>
        <w:t>内响应，并尽快修复。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紧急故障6小时内上门，常规检修盒保养24小时内上门，超过48小时未修复，免费提供备用机供学校使用，确保学校全体教职工的饮水需求</w:t>
      </w:r>
      <w:r>
        <w:rPr>
          <w:rFonts w:hint="eastAsia" w:ascii="宋体" w:hAnsi="宋体" w:eastAsia="宋体" w:cs="宋体"/>
          <w:b w:val="0"/>
          <w:bCs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Cs w:val="24"/>
        </w:rPr>
        <w:t>  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4"/>
        </w:rPr>
        <w:t>滤芯更换：根据实际使用情况，定期免费更换滤芯，确保水质始终达标。滤芯更换周期需明确告知学校。</w:t>
      </w:r>
      <w:r>
        <w:rPr>
          <w:rFonts w:hint="eastAsia" w:ascii="宋体" w:hAnsi="宋体" w:eastAsia="宋体" w:cs="宋体"/>
          <w:b w:val="0"/>
          <w:bCs/>
          <w:szCs w:val="24"/>
        </w:rPr>
        <w:br w:type="textWrapping"/>
      </w:r>
      <w:r>
        <w:rPr>
          <w:rFonts w:hint="eastAsia" w:ascii="宋体" w:hAnsi="宋体" w:eastAsia="宋体" w:cs="宋体"/>
          <w:b w:val="0"/>
          <w:bCs/>
          <w:szCs w:val="24"/>
        </w:rPr>
        <w:t>  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4"/>
        </w:rPr>
        <w:t>过滤效果：能够有效去除水中的杂质、重金属（如铅、汞等）、细菌、病毒等有害物质，达到国家饮用水卫生标准。</w:t>
      </w:r>
    </w:p>
    <w:p w14:paraId="7B93619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36" w:firstLineChars="200"/>
        <w:textAlignment w:val="baseline"/>
        <w:rPr>
          <w:rFonts w:hint="eastAsia"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4"/>
        </w:rPr>
        <w:t>出水量：满足高峰时段多人连续取水的需求，出水量不少于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1.9</w:t>
      </w:r>
      <w:r>
        <w:rPr>
          <w:rFonts w:hint="eastAsia" w:ascii="宋体" w:hAnsi="宋体" w:eastAsia="宋体" w:cs="宋体"/>
          <w:b w:val="0"/>
          <w:bCs/>
          <w:szCs w:val="24"/>
        </w:rPr>
        <w:t>升/分钟。</w:t>
      </w:r>
    </w:p>
    <w:p w14:paraId="144FFB8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36" w:firstLineChars="200"/>
        <w:textAlignment w:val="baseline"/>
        <w:rPr>
          <w:rFonts w:hint="eastAsia" w:ascii="宋体" w:hAnsi="宋体" w:eastAsia="宋体" w:cs="宋体"/>
          <w:b w:val="0"/>
          <w:bCs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4"/>
        </w:rPr>
        <w:t>水质监测：配备水质监测功能，可实时显示水质情况，以便及时发现问题并进行维护。</w:t>
      </w:r>
    </w:p>
    <w:p w14:paraId="48ADB14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36" w:firstLineChars="200"/>
        <w:textAlignment w:val="baseline"/>
        <w:rPr>
          <w:rFonts w:hint="eastAsia" w:ascii="宋体" w:hAnsi="宋体" w:eastAsia="宋体" w:cs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Cs w:val="24"/>
        </w:rPr>
        <w:t>培训服务：为学校的后勤管理人员提供净水器操作、简单故障排查等方面的培训服务。</w:t>
      </w:r>
    </w:p>
    <w:p w14:paraId="7B2E4A9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36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szCs w:val="24"/>
        </w:rPr>
        <w:t>（</w:t>
      </w:r>
      <w:r>
        <w:rPr>
          <w:rFonts w:hint="eastAsia" w:ascii="宋体" w:hAnsi="宋体" w:eastAsia="宋体" w:cs="宋体"/>
          <w:b w:val="0"/>
          <w:bCs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Cs w:val="24"/>
        </w:rPr>
        <w:t>）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法律、法规、政策及合同规定的其他事项。</w:t>
      </w:r>
    </w:p>
    <w:p w14:paraId="1F10098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6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.合同履行期限：一年（2024年12月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31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日——2025年12月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30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日）。</w:t>
      </w:r>
    </w:p>
    <w:p w14:paraId="3A1E9AEA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 w:firstLineChars="20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二、合格申请人的资格要求</w:t>
      </w:r>
    </w:p>
    <w:p w14:paraId="00246CF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1.具备《中华人民共和国政府采购法》第二十二条规定的条件：（1）具有独立承担民事责任的能力；(2)具有良好的商业信誉和健全的财务会计制度；（3）具有履行合同所必须的设备和专业技术能力；（4）有依法缴纳税收和社会保障资金的良好记录；（5）法律、行政法规规定的其他条件。</w:t>
      </w:r>
    </w:p>
    <w:p w14:paraId="6EA65011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2.未被“信用中国”网站（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www.creditchina.gov.cn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）、中国政府采购网(www.ccgp.gov.cn)列入失信被执行人、重大税收违法案件当事人名单、政府采购严重违法失信行为记录名单的。</w:t>
      </w:r>
    </w:p>
    <w:p w14:paraId="32220E6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3.本项目采用资格后审方式。</w:t>
      </w:r>
    </w:p>
    <w:p w14:paraId="07079A0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80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4.本项目不接受联合体。</w:t>
      </w:r>
    </w:p>
    <w:p w14:paraId="17079BA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三、提交响应文件截止时间和地点</w:t>
      </w:r>
    </w:p>
    <w:p w14:paraId="7A1284F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提交响应文件截止时间：2024年1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2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月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12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日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15</w:t>
      </w: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点00分（北京时间）</w:t>
      </w:r>
    </w:p>
    <w:p w14:paraId="79B939B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地点：无锡市梨庄实验小学（无锡市梁溪区锡澄路250号）书记室</w:t>
      </w:r>
    </w:p>
    <w:p w14:paraId="2ECF25F4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四、报价文件份数</w:t>
      </w:r>
    </w:p>
    <w:p w14:paraId="5E7449D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响应文件（1、营业执照等资质文件；2、报价文件；3、服务承诺）一式叁份，正本一份、副本贰份。</w:t>
      </w:r>
    </w:p>
    <w:p w14:paraId="531191A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五、本次采购联系事项</w:t>
      </w:r>
    </w:p>
    <w:p w14:paraId="7D2C034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采购人：无锡市梨庄实验小学</w:t>
      </w:r>
    </w:p>
    <w:p w14:paraId="48B47FA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联系人：孔老师</w:t>
      </w:r>
    </w:p>
    <w:p w14:paraId="0B5C1A15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联系电话：13706197541</w:t>
      </w:r>
    </w:p>
    <w:p w14:paraId="6F224BD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400" w:lineRule="exact"/>
        <w:ind w:firstLine="420"/>
        <w:textAlignment w:val="baseline"/>
        <w:rPr>
          <w:rStyle w:val="9"/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Style w:val="9"/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有关本次采购活动方面的问题，可来人或来电联系。</w:t>
      </w:r>
    </w:p>
    <w:p w14:paraId="31DB0C8B">
      <w:pPr>
        <w:pStyle w:val="6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</w:p>
    <w:p w14:paraId="799C7944">
      <w:pPr>
        <w:pStyle w:val="6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hAnsi="宋体" w:eastAsia="宋体" w:cs="宋体"/>
          <w:b w:val="0"/>
          <w:bCs/>
          <w:color w:val="000000"/>
          <w:spacing w:val="0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无锡市梨庄实验小学</w:t>
      </w:r>
    </w:p>
    <w:p w14:paraId="210316F9">
      <w:pPr>
        <w:pStyle w:val="6"/>
        <w:spacing w:beforeAutospacing="0" w:after="150" w:afterAutospacing="0" w:line="360" w:lineRule="auto"/>
        <w:ind w:firstLine="420"/>
        <w:jc w:val="right"/>
        <w:textAlignment w:val="baseline"/>
        <w:rPr>
          <w:rFonts w:ascii="宋体" w:hAnsi="宋体" w:eastAsia="宋体"/>
          <w:b w:val="0"/>
          <w:bCs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2024年1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月1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pacing w:val="0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c5M2RkNGEzMjIwYjJkOTc2NjQ4ZTQyZjQ2ZWYifQ=="/>
  </w:docVars>
  <w:rsids>
    <w:rsidRoot w:val="62E75D9C"/>
    <w:rsid w:val="00027A77"/>
    <w:rsid w:val="00033F49"/>
    <w:rsid w:val="00074851"/>
    <w:rsid w:val="0009318C"/>
    <w:rsid w:val="000A7DDA"/>
    <w:rsid w:val="000C3ED9"/>
    <w:rsid w:val="00182B4C"/>
    <w:rsid w:val="001903C7"/>
    <w:rsid w:val="00192E3F"/>
    <w:rsid w:val="00212E2C"/>
    <w:rsid w:val="0021319E"/>
    <w:rsid w:val="00250026"/>
    <w:rsid w:val="002538B4"/>
    <w:rsid w:val="00384AB6"/>
    <w:rsid w:val="003902F4"/>
    <w:rsid w:val="003B6DF4"/>
    <w:rsid w:val="004F28A9"/>
    <w:rsid w:val="00506869"/>
    <w:rsid w:val="00571A2A"/>
    <w:rsid w:val="005B4676"/>
    <w:rsid w:val="005E1353"/>
    <w:rsid w:val="005E1D33"/>
    <w:rsid w:val="006D77DD"/>
    <w:rsid w:val="0076420A"/>
    <w:rsid w:val="007A5D60"/>
    <w:rsid w:val="008038D7"/>
    <w:rsid w:val="00812617"/>
    <w:rsid w:val="008E2414"/>
    <w:rsid w:val="008F1872"/>
    <w:rsid w:val="008F1950"/>
    <w:rsid w:val="00936D90"/>
    <w:rsid w:val="009A2014"/>
    <w:rsid w:val="00A73152"/>
    <w:rsid w:val="00AE0F22"/>
    <w:rsid w:val="00B02376"/>
    <w:rsid w:val="00B14C24"/>
    <w:rsid w:val="00BE130B"/>
    <w:rsid w:val="00CC381A"/>
    <w:rsid w:val="00CD0CCA"/>
    <w:rsid w:val="00D048EE"/>
    <w:rsid w:val="00D21BDE"/>
    <w:rsid w:val="00DA73A2"/>
    <w:rsid w:val="00DB10AE"/>
    <w:rsid w:val="00E22F29"/>
    <w:rsid w:val="00E57A84"/>
    <w:rsid w:val="00E73542"/>
    <w:rsid w:val="00ED4E99"/>
    <w:rsid w:val="00F919BF"/>
    <w:rsid w:val="00FC7D1E"/>
    <w:rsid w:val="025C7FD1"/>
    <w:rsid w:val="06B34461"/>
    <w:rsid w:val="074D6554"/>
    <w:rsid w:val="0A3C60E9"/>
    <w:rsid w:val="0A9D21CB"/>
    <w:rsid w:val="0AA04BFE"/>
    <w:rsid w:val="12955D18"/>
    <w:rsid w:val="140451C9"/>
    <w:rsid w:val="162F731B"/>
    <w:rsid w:val="17D2682C"/>
    <w:rsid w:val="1D190B51"/>
    <w:rsid w:val="1E0D437B"/>
    <w:rsid w:val="22D83E12"/>
    <w:rsid w:val="24845C35"/>
    <w:rsid w:val="258B3DD9"/>
    <w:rsid w:val="288B6760"/>
    <w:rsid w:val="2D3F03FB"/>
    <w:rsid w:val="2F5836E9"/>
    <w:rsid w:val="328B2040"/>
    <w:rsid w:val="341E0B05"/>
    <w:rsid w:val="35C737F7"/>
    <w:rsid w:val="3BDE0C74"/>
    <w:rsid w:val="3CFD1CFC"/>
    <w:rsid w:val="3ECD2378"/>
    <w:rsid w:val="406C2E26"/>
    <w:rsid w:val="4283657B"/>
    <w:rsid w:val="43C5391B"/>
    <w:rsid w:val="44FD328B"/>
    <w:rsid w:val="4756385B"/>
    <w:rsid w:val="49C4513B"/>
    <w:rsid w:val="4D7810DE"/>
    <w:rsid w:val="4FEE214E"/>
    <w:rsid w:val="550645B3"/>
    <w:rsid w:val="58CE7C3D"/>
    <w:rsid w:val="5E47170D"/>
    <w:rsid w:val="5EAD6B21"/>
    <w:rsid w:val="601643FD"/>
    <w:rsid w:val="6221048E"/>
    <w:rsid w:val="629115A5"/>
    <w:rsid w:val="62E75D9C"/>
    <w:rsid w:val="65F6711A"/>
    <w:rsid w:val="66951BE2"/>
    <w:rsid w:val="6B2A452A"/>
    <w:rsid w:val="6FD53CD5"/>
    <w:rsid w:val="70CD56ED"/>
    <w:rsid w:val="716344AB"/>
    <w:rsid w:val="7256030E"/>
    <w:rsid w:val="745F6554"/>
    <w:rsid w:val="757A2259"/>
    <w:rsid w:val="7A617164"/>
    <w:rsid w:val="7A7523F3"/>
    <w:rsid w:val="7A866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宋体" w:asciiTheme="minorHAnsi" w:hAnsiTheme="minorHAnsi" w:eastAsiaTheme="minorEastAsia"/>
      <w:b/>
      <w:spacing w:val="-11"/>
      <w:sz w:val="56"/>
      <w:szCs w:val="56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styleId="3">
    <w:name w:val="toc 7"/>
    <w:basedOn w:val="1"/>
    <w:next w:val="1"/>
    <w:qFormat/>
    <w:uiPriority w:val="0"/>
    <w:pPr>
      <w:widowControl w:val="0"/>
      <w:ind w:left="2520"/>
      <w:jc w:val="both"/>
    </w:pPr>
    <w:rPr>
      <w:rFonts w:ascii="Times New Roman" w:hAnsi="Times New Roman" w:eastAsia="楷体_GB2312" w:cs="Times New Roman"/>
      <w:b w:val="0"/>
      <w:spacing w:val="0"/>
      <w:kern w:val="2"/>
      <w:sz w:val="26"/>
      <w:szCs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cs="宋体" w:asciiTheme="minorHAnsi" w:hAnsiTheme="minorHAnsi" w:eastAsiaTheme="minorEastAsia"/>
      <w:b/>
      <w:spacing w:val="-11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cs="宋体" w:asciiTheme="minorHAnsi" w:hAnsiTheme="minorHAnsi" w:eastAsiaTheme="minorEastAsia"/>
      <w:b/>
      <w:spacing w:val="-1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1148</Words>
  <Characters>1254</Characters>
  <Lines>9</Lines>
  <Paragraphs>2</Paragraphs>
  <TotalTime>27</TotalTime>
  <ScaleCrop>false</ScaleCrop>
  <LinksUpToDate>false</LinksUpToDate>
  <CharactersWithSpaces>1259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2024-11-14T23:48:00Z</dcterms:created>
  <dc:creator>tiger</dc:creator>
  <cp:lastModifiedBy>bante</cp:lastModifiedBy>
  <dcterms:modified xsi:type="dcterms:W3CDTF">2024-12-10T05:21:36Z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F625DB91D5C446A6B59C34941DFA31A5_13</vt:lpwstr>
  </property>
</Properties>
</file>